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4669FDFC" w:rsidR="00AF5CAD" w:rsidRPr="00AF5CAD" w:rsidRDefault="00020486" w:rsidP="00E0751D">
      <w:pPr>
        <w:spacing w:after="0" w:line="240" w:lineRule="auto"/>
      </w:pPr>
      <w:r>
        <w:t xml:space="preserve">No contamos con financiamiento neto para el pago de ingresos de </w:t>
      </w:r>
      <w:proofErr w:type="gramStart"/>
      <w:r>
        <w:t>libre disposiciones</w:t>
      </w:r>
      <w:proofErr w:type="gramEnd"/>
      <w:r>
        <w:t xml:space="preserve"> por que nuestro balance presupuestario es positivo</w:t>
      </w: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6B418D21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4CD01576" w14:textId="5A386A2B" w:rsidR="00020486" w:rsidRDefault="00020486" w:rsidP="0012031E">
      <w:pPr>
        <w:spacing w:after="0" w:line="240" w:lineRule="auto"/>
        <w:jc w:val="both"/>
      </w:pPr>
      <w:r>
        <w:lastRenderedPageBreak/>
        <w:t>Los gastos nuevos se compensan con las reducciones de otras partidas que no se realizan por dar prioridad o son sustituidas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414DD5A1" w:rsidR="00E0751D" w:rsidRDefault="00E0751D" w:rsidP="00E0751D">
      <w:pPr>
        <w:spacing w:after="0" w:line="240" w:lineRule="auto"/>
      </w:pPr>
      <w:r>
        <w:t>Se informará solo al 31 de diciembre</w:t>
      </w:r>
    </w:p>
    <w:p w14:paraId="62094B71" w14:textId="7F2CF514" w:rsidR="00020486" w:rsidRDefault="00020486" w:rsidP="00E0751D">
      <w:pPr>
        <w:spacing w:after="0" w:line="240" w:lineRule="auto"/>
      </w:pPr>
      <w:r>
        <w:t>En el mes de diciembre se realiza la provisión de gastos que se erogan o quedan pendientes de liquidarse y son pagados durante el siguiente ejercicio fiscal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346C7B1D" w:rsidR="00E0751D" w:rsidRDefault="00020486" w:rsidP="00E0751D">
      <w:pPr>
        <w:spacing w:after="0" w:line="240" w:lineRule="auto"/>
        <w:jc w:val="both"/>
      </w:pPr>
      <w:r>
        <w:t>No se tiene Deuda publica</w:t>
      </w:r>
    </w:p>
    <w:p w14:paraId="40BBC859" w14:textId="77777777" w:rsidR="00020486" w:rsidRDefault="00020486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5B1C4423" w:rsidR="00E0751D" w:rsidRDefault="00E0751D" w:rsidP="003E3F32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3EC30825" w14:textId="35EFAB53" w:rsidR="003E3F32" w:rsidRDefault="003E3F32" w:rsidP="003E3F32">
      <w:pPr>
        <w:pStyle w:val="Prrafodelista"/>
        <w:spacing w:after="0" w:line="240" w:lineRule="auto"/>
        <w:jc w:val="both"/>
      </w:pPr>
      <w:r>
        <w:t>no se tiene deuda publica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D13361" w:rsidR="0012031E" w:rsidRDefault="0012031E" w:rsidP="00020486">
      <w:pPr>
        <w:pStyle w:val="Prrafodelista"/>
        <w:numPr>
          <w:ilvl w:val="0"/>
          <w:numId w:val="1"/>
        </w:numPr>
        <w:spacing w:after="0" w:line="240" w:lineRule="auto"/>
      </w:pPr>
      <w:r w:rsidRPr="0012031E">
        <w:lastRenderedPageBreak/>
        <w:t>La información relativa al cumplimiento de los convenios de Deuda Garantizada.</w:t>
      </w:r>
    </w:p>
    <w:p w14:paraId="4A8DA9C7" w14:textId="6BA39BDB" w:rsidR="00AF5CAD" w:rsidRDefault="003E3F32" w:rsidP="0012031E">
      <w:pPr>
        <w:spacing w:after="0" w:line="240" w:lineRule="auto"/>
      </w:pPr>
      <w:r>
        <w:t>No se tiene deuda publica</w:t>
      </w: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F7580" w14:textId="77777777" w:rsidR="000E5D17" w:rsidRDefault="000E5D17" w:rsidP="0012031E">
      <w:pPr>
        <w:spacing w:after="0" w:line="240" w:lineRule="auto"/>
      </w:pPr>
      <w:r>
        <w:separator/>
      </w:r>
    </w:p>
  </w:endnote>
  <w:endnote w:type="continuationSeparator" w:id="0">
    <w:p w14:paraId="5E54117B" w14:textId="77777777" w:rsidR="000E5D17" w:rsidRDefault="000E5D17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E633" w14:textId="77777777" w:rsidR="000E5D17" w:rsidRDefault="000E5D17" w:rsidP="0012031E">
      <w:pPr>
        <w:spacing w:after="0" w:line="240" w:lineRule="auto"/>
      </w:pPr>
      <w:r>
        <w:separator/>
      </w:r>
    </w:p>
  </w:footnote>
  <w:footnote w:type="continuationSeparator" w:id="0">
    <w:p w14:paraId="57CBB0DE" w14:textId="77777777" w:rsidR="000E5D17" w:rsidRDefault="000E5D17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119C7676" w:rsidR="0012031E" w:rsidRDefault="00020486" w:rsidP="0012031E">
    <w:pPr>
      <w:pStyle w:val="Encabezado"/>
      <w:jc w:val="center"/>
    </w:pPr>
    <w:r>
      <w:t>Patronato de la Feria Regional Puerta de Oro del Baj</w:t>
    </w:r>
    <w:r w:rsidR="0007324F">
      <w:t>í</w:t>
    </w:r>
    <w:r>
      <w:t xml:space="preserve">o </w:t>
    </w:r>
  </w:p>
  <w:p w14:paraId="5223314B" w14:textId="07D86FFF" w:rsidR="0012031E" w:rsidRDefault="0012031E" w:rsidP="0012031E">
    <w:pPr>
      <w:pStyle w:val="Encabezado"/>
      <w:jc w:val="center"/>
    </w:pPr>
    <w:r w:rsidRPr="00A4610E">
      <w:t>CORRESPONDI</w:t>
    </w:r>
    <w:r w:rsidR="00347BDF">
      <w:t>E</w:t>
    </w:r>
    <w:r w:rsidRPr="00A4610E">
      <w:t xml:space="preserve">NTES AL </w:t>
    </w:r>
    <w:r w:rsidR="00020486">
      <w:t>3</w:t>
    </w:r>
    <w:r w:rsidR="006F5DCE">
      <w:t>0</w:t>
    </w:r>
    <w:r w:rsidR="00020486">
      <w:t xml:space="preserve"> de </w:t>
    </w:r>
    <w:proofErr w:type="gramStart"/>
    <w:r w:rsidR="006F5DCE">
      <w:t>Junio</w:t>
    </w:r>
    <w:proofErr w:type="gramEnd"/>
    <w:r w:rsidR="00020486">
      <w:t xml:space="preserve"> de 2022</w:t>
    </w:r>
  </w:p>
  <w:p w14:paraId="775446E2" w14:textId="77777777" w:rsidR="00020486" w:rsidRDefault="00020486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49E0"/>
    <w:multiLevelType w:val="hybridMultilevel"/>
    <w:tmpl w:val="3DA2D600"/>
    <w:lvl w:ilvl="0" w:tplc="646042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B0EE6"/>
    <w:multiLevelType w:val="hybridMultilevel"/>
    <w:tmpl w:val="740A3BD2"/>
    <w:lvl w:ilvl="0" w:tplc="7DD48C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058192">
    <w:abstractNumId w:val="1"/>
  </w:num>
  <w:num w:numId="2" w16cid:durableId="197355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20486"/>
    <w:rsid w:val="0007324F"/>
    <w:rsid w:val="000E5D17"/>
    <w:rsid w:val="0012031E"/>
    <w:rsid w:val="00347BDF"/>
    <w:rsid w:val="003E3F32"/>
    <w:rsid w:val="004C23EA"/>
    <w:rsid w:val="006F5DCE"/>
    <w:rsid w:val="00940570"/>
    <w:rsid w:val="009967AB"/>
    <w:rsid w:val="00A827B2"/>
    <w:rsid w:val="00AD0734"/>
    <w:rsid w:val="00AE2E14"/>
    <w:rsid w:val="00AF5CAD"/>
    <w:rsid w:val="00D217E5"/>
    <w:rsid w:val="00DC3383"/>
    <w:rsid w:val="00E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4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Jose de Jesus</cp:lastModifiedBy>
  <cp:revision>7</cp:revision>
  <dcterms:created xsi:type="dcterms:W3CDTF">2018-03-20T04:02:00Z</dcterms:created>
  <dcterms:modified xsi:type="dcterms:W3CDTF">2022-07-13T15:39:00Z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